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AB0FF">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1F54B10">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征集</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3AE71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12EBEA24">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108E8F63">
            <w:pPr>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w:t>
            </w:r>
            <w:bookmarkStart w:id="0" w:name="_GoBack"/>
            <w:bookmarkEnd w:id="0"/>
            <w:r>
              <w:rPr>
                <w:rFonts w:hint="eastAsia" w:asciiTheme="minorEastAsia" w:hAnsiTheme="minorEastAsia" w:eastAsiaTheme="minorEastAsia" w:cstheme="minorEastAsia"/>
                <w:sz w:val="28"/>
                <w:szCs w:val="28"/>
                <w:lang w:val="en-US" w:eastAsia="zh-CN"/>
              </w:rPr>
              <w:t>0FJ5200071</w:t>
            </w:r>
          </w:p>
        </w:tc>
        <w:tc>
          <w:tcPr>
            <w:tcW w:w="2043" w:type="dxa"/>
            <w:noWrap w:val="0"/>
            <w:vAlign w:val="center"/>
          </w:tcPr>
          <w:p w14:paraId="3DDD21B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43509151">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EA32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5AE4EAB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0EB447E7">
            <w:pPr>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sz w:val="28"/>
                <w:szCs w:val="28"/>
                <w:lang w:val="en-US" w:eastAsia="zh-CN"/>
              </w:rPr>
              <w:t>广东松山职业技术学院莲花校区2025年公共区域零星维修工程定点供应商遴选</w:t>
            </w:r>
          </w:p>
        </w:tc>
      </w:tr>
      <w:tr w14:paraId="1296B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59236545">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0CE0853D">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2B786930">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AF27121">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29CA3BB8">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45A13A9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11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774F2F91">
            <w:pPr>
              <w:jc w:val="center"/>
              <w:rPr>
                <w:rFonts w:hint="eastAsia" w:asciiTheme="minorEastAsia" w:hAnsiTheme="minorEastAsia" w:eastAsiaTheme="minorEastAsia" w:cstheme="minorEastAsia"/>
                <w:sz w:val="28"/>
                <w:szCs w:val="28"/>
              </w:rPr>
            </w:pPr>
          </w:p>
        </w:tc>
        <w:tc>
          <w:tcPr>
            <w:tcW w:w="2735" w:type="dxa"/>
            <w:noWrap w:val="0"/>
            <w:vAlign w:val="center"/>
          </w:tcPr>
          <w:p w14:paraId="1664AC20">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5E5F552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60F4BB6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2D863CC6">
            <w:pPr>
              <w:jc w:val="center"/>
              <w:rPr>
                <w:rFonts w:hint="eastAsia" w:asciiTheme="minorEastAsia" w:hAnsiTheme="minorEastAsia" w:eastAsiaTheme="minorEastAsia" w:cstheme="minorEastAsia"/>
                <w:sz w:val="28"/>
                <w:szCs w:val="28"/>
              </w:rPr>
            </w:pPr>
          </w:p>
        </w:tc>
      </w:tr>
      <w:tr w14:paraId="0B6B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7E90A6AB">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04861C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45253F64">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26502BD8">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0917A1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ED2664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6F336C3E">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38C4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08D68BA4">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0F5F696E">
            <w:pPr>
              <w:jc w:val="center"/>
              <w:rPr>
                <w:rFonts w:hint="eastAsia" w:asciiTheme="minorEastAsia" w:hAnsiTheme="minorEastAsia" w:eastAsiaTheme="minorEastAsia" w:cstheme="minorEastAsia"/>
                <w:sz w:val="28"/>
                <w:szCs w:val="28"/>
              </w:rPr>
            </w:pPr>
          </w:p>
        </w:tc>
        <w:tc>
          <w:tcPr>
            <w:tcW w:w="2854" w:type="dxa"/>
            <w:noWrap w:val="0"/>
            <w:vAlign w:val="center"/>
          </w:tcPr>
          <w:p w14:paraId="40AC18CB">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33733C18">
            <w:pPr>
              <w:jc w:val="center"/>
              <w:rPr>
                <w:rFonts w:hint="eastAsia" w:asciiTheme="minorEastAsia" w:hAnsiTheme="minorEastAsia" w:eastAsiaTheme="minorEastAsia" w:cstheme="minorEastAsia"/>
                <w:sz w:val="28"/>
                <w:szCs w:val="28"/>
              </w:rPr>
            </w:pPr>
          </w:p>
        </w:tc>
        <w:tc>
          <w:tcPr>
            <w:tcW w:w="2043" w:type="dxa"/>
            <w:noWrap w:val="0"/>
            <w:vAlign w:val="center"/>
          </w:tcPr>
          <w:p w14:paraId="218E51AA">
            <w:pPr>
              <w:jc w:val="center"/>
              <w:rPr>
                <w:rFonts w:hint="eastAsia" w:asciiTheme="minorEastAsia" w:hAnsiTheme="minorEastAsia" w:eastAsiaTheme="minorEastAsia" w:cstheme="minorEastAsia"/>
                <w:sz w:val="28"/>
                <w:szCs w:val="28"/>
              </w:rPr>
            </w:pPr>
          </w:p>
        </w:tc>
        <w:tc>
          <w:tcPr>
            <w:tcW w:w="2573" w:type="dxa"/>
            <w:noWrap w:val="0"/>
            <w:vAlign w:val="center"/>
          </w:tcPr>
          <w:p w14:paraId="0C4033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0E158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7417D6E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12112C42">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43919087">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60AEB49A">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32EBD5B3">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041C7A5C">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本人确认填报资料均属实并已领取该项目征集文件及购买</w:t>
            </w:r>
            <w:r>
              <w:rPr>
                <w:rFonts w:hint="eastAsia" w:asciiTheme="minorEastAsia" w:hAnsiTheme="minorEastAsia" w:eastAsiaTheme="minorEastAsia" w:cstheme="minorEastAsia"/>
                <w:sz w:val="28"/>
                <w:szCs w:val="28"/>
              </w:rPr>
              <w:t>文件</w:t>
            </w:r>
            <w:r>
              <w:rPr>
                <w:rFonts w:hint="eastAsia" w:asciiTheme="minorEastAsia" w:hAnsiTheme="minorEastAsia" w:eastAsiaTheme="minorEastAsia" w:cstheme="minorEastAsia"/>
                <w:sz w:val="28"/>
                <w:szCs w:val="28"/>
                <w:lang w:eastAsia="zh-CN"/>
              </w:rPr>
              <w:t>凭证。</w:t>
            </w:r>
          </w:p>
          <w:p w14:paraId="4027FA63">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59054712">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C2FAACB">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29D9C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2DB36793">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6A637C98">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3AAEB8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66792D9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13FBB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27B009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5F6D10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4E59E10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2D2EA99A">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3402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B53594A">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4E4C1AB5">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1C5E5513">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24BADBB7">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17C5B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7F8615B8">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7AC10565">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4F9D028B">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627CD5C9">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196E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24420F3B">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46C6E570">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406F546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07E71501">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5F62D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6A51AD6C">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47E6F89">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167B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523152F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009DEF2A">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5BDBFC6F">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EF36750"/>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9B13E86"/>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72631B6"/>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284</Words>
  <Characters>307</Characters>
  <Lines>2</Lines>
  <Paragraphs>1</Paragraphs>
  <TotalTime>2</TotalTime>
  <ScaleCrop>false</ScaleCrop>
  <LinksUpToDate>false</LinksUpToDate>
  <CharactersWithSpaces>315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2025-09-22T06:48:53Z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